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70F3" w14:textId="77777777" w:rsidR="00A5495F" w:rsidRDefault="00A5495F" w:rsidP="00A5495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Klauzula informacyjna dotycząca przetwarzania danych osobowych </w:t>
      </w:r>
    </w:p>
    <w:p w14:paraId="19D7ECC7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 xml:space="preserve">Zgodnie z art 13 ust. 1 i 2 rozporządzenia Parlamentu Europejskiego i Rady (UE) 2016/679 z dnia                     27 kwietnia 2016 r. w sprawie ochrony osób fizycznych w związku z przetwarzaniem danych osobowych i w sprawie swobodnego przepływu takich danych oraz uchylenia dyrektywy 95/46/WE (ogólne rozporządzenie o ochronie danych), zwanego dalej RODO, informujemy, że: </w:t>
      </w:r>
    </w:p>
    <w:p w14:paraId="0BA3413F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>1. Administratorem Pani/Pana danych osobowych jest Powiatowy Urząd Pracy w Świnoujściu                           z siedzibą w 72-600 Świnoujście, ul. Wojska Polskiego 1/2a, tel.: +48 91 321 97 77,                                                           e-mail: sekretariat@pup.swinoujscie.pl</w:t>
      </w:r>
    </w:p>
    <w:p w14:paraId="110AD526" w14:textId="77777777" w:rsidR="00A5495F" w:rsidRDefault="00A5495F" w:rsidP="00A5495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Z  Inspektorem Ochrony Danych Osobowych można skontaktować się pod numerem telefonu:           +48 91 321 97 77 lub przez e-mail: </w:t>
      </w:r>
      <w:hyperlink r:id="rId4" w:history="1">
        <w:r>
          <w:rPr>
            <w:rStyle w:val="Hipercze"/>
            <w:rFonts w:cstheme="minorHAnsi"/>
            <w:color w:val="auto"/>
          </w:rPr>
          <w:t>iodo@pup.swinoujscie.pl</w:t>
        </w:r>
      </w:hyperlink>
    </w:p>
    <w:p w14:paraId="679FBC50" w14:textId="77777777" w:rsidR="00A5495F" w:rsidRDefault="00A5495F" w:rsidP="00A5495F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</w:rPr>
        <w:t xml:space="preserve">3. Pani/Pana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Dane osobowe będą przetwarzane na podstawie ustawy  z dnia 20 kwietnia 2004 r.                                        o promocji zatrudnienia i instytucjach rynku pracy (tekst jednolity Dz.U. 2024, poz. 475)   </w:t>
      </w:r>
    </w:p>
    <w:p w14:paraId="76083B07" w14:textId="77777777" w:rsidR="00A5495F" w:rsidRDefault="00A5495F" w:rsidP="00A5495F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celu realizacji zadań w zakresie  promocji  zatrudnienia, łagodzenia skutków bezrobocia oraz aktywizacji zawodowej.</w:t>
      </w:r>
    </w:p>
    <w:p w14:paraId="34CD5FF3" w14:textId="77777777" w:rsidR="00A5495F" w:rsidRDefault="00A5495F" w:rsidP="00A5495F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5E6B00A" w14:textId="77777777" w:rsidR="00A5495F" w:rsidRDefault="00A5495F" w:rsidP="00A5495F">
      <w:pPr>
        <w:shd w:val="clear" w:color="auto" w:fill="FFFFFF"/>
        <w:spacing w:after="0" w:line="240" w:lineRule="auto"/>
        <w:ind w:right="240"/>
        <w:jc w:val="both"/>
      </w:pPr>
      <w:r>
        <w:rPr>
          <w:rFonts w:cstheme="minorHAnsi"/>
        </w:rPr>
        <w:t xml:space="preserve">4. </w:t>
      </w:r>
      <w:r>
        <w:t>Odbiorcami danych osobowych będą podmioty uprawnione na podstawie przepisów prawa oraz podmioty przetwarzające dane osobowe na zlecenie Administratora na podstawie umowy powierzenia.</w:t>
      </w:r>
    </w:p>
    <w:p w14:paraId="3DFC4367" w14:textId="77777777" w:rsidR="00A5495F" w:rsidRDefault="00A5495F" w:rsidP="00A5495F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1B2A31B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>5. Pani/Pana dane osobowe będą przechowywane przez okres 50 lat, licząc od końca roku kalendarzowego, w którym zakończono udzielanie pomocy, chyba że przepisy szczególne stanowią okres krótszy.</w:t>
      </w:r>
    </w:p>
    <w:p w14:paraId="0D2810BD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 xml:space="preserve">6.  Zgodnie z RODO, przysługuje Pani/Panu prawo do: dostępu do treści swoich danych oraz prawo ich sprostowania, usunięcia, ograniczenia przetwarzania oraz prawo do wniesienia sprzeciwu wobec przetwarzania, a także prawo do przenoszenia swoich danych w zakresie unormowanym w ogólnym rozporządzeniu o ochronie danych. </w:t>
      </w:r>
    </w:p>
    <w:p w14:paraId="5516D28A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 xml:space="preserve">7. Gdy uzna Pani/Pan, że przetwarzanie danych osobowych Pani/Pana narusza przepisy RODO ma Pani/Panu prawo do wniesienia skargi do Prezesa Urzędu Ochrony Danych Osobowych,                                                            </w:t>
      </w:r>
    </w:p>
    <w:p w14:paraId="6797D498" w14:textId="77777777" w:rsidR="00A5495F" w:rsidRDefault="00A5495F" w:rsidP="00A5495F">
      <w:pPr>
        <w:jc w:val="both"/>
        <w:rPr>
          <w:rFonts w:cstheme="minorHAnsi"/>
        </w:rPr>
      </w:pPr>
      <w:r>
        <w:rPr>
          <w:rFonts w:cstheme="minorHAnsi"/>
        </w:rPr>
        <w:t xml:space="preserve">8. Pani/Pana dane osobowe nie będą podlegać zautomatyzowanemu podejmowaniu decyzji, w tym również w formie profilowania.  </w:t>
      </w:r>
    </w:p>
    <w:p w14:paraId="46C3AA9A" w14:textId="77777777" w:rsidR="00A5495F" w:rsidRDefault="00A5495F" w:rsidP="00A5495F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</w:rPr>
        <w:t xml:space="preserve">9.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Dane zgromadzone w wyniku działania monitoringu mają na celu wyłącznie zwiększenie bezpieczeństwa ludzi i mienia, w tym dla ochrony danych osobowych. Nie zostaną wykorzystane  </w:t>
      </w:r>
      <w:r>
        <w:rPr>
          <w:rFonts w:eastAsia="Times New Roman" w:cstheme="minorHAnsi"/>
          <w:kern w:val="0"/>
          <w:lang w:eastAsia="pl-PL"/>
          <w14:ligatures w14:val="none"/>
        </w:rPr>
        <w:br/>
        <w:t>w żadnym innym celu. Monitoringiem objęte są wyłącznie miejsca ogólnodostępne w ciągach komunikacyjnych oraz otoczeniu Powiatowego Urzędu Pracy  w Świnoujściu.</w:t>
      </w:r>
    </w:p>
    <w:p w14:paraId="5B74B88D" w14:textId="77777777" w:rsidR="00A5495F" w:rsidRDefault="00A5495F" w:rsidP="00A5495F">
      <w:pPr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10. </w:t>
      </w:r>
      <w:r>
        <w:rPr>
          <w:rFonts w:cstheme="minorHAnsi"/>
        </w:rPr>
        <w:t>Podanie przez Panią/Pana danych osobowych jest wymogiem obowiązkowym wynikającym                            z ustawy o promocji zatrudnienia i instytucjach rynku pracy z dnia 20.04.2004 r. i przepisami wykonawczymi. Konsekwencją niepodania przez Panią/Pana swoich danych osobowych będzie brak możliwości skorzystania z pomocy określonej w ustawie.</w:t>
      </w:r>
    </w:p>
    <w:p w14:paraId="27D8D490" w14:textId="77777777" w:rsidR="00A5495F" w:rsidRDefault="00A5495F" w:rsidP="00A5495F">
      <w:pPr>
        <w:jc w:val="center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  <w:t>…………………………….……………………………………………</w:t>
      </w:r>
      <w:r>
        <w:rPr>
          <w:rFonts w:cstheme="minorHAnsi"/>
        </w:rPr>
        <w:br/>
        <w:t xml:space="preserve">zapoznałem/łam się, data i czytelny podpis </w:t>
      </w:r>
    </w:p>
    <w:p w14:paraId="7B4C3E93" w14:textId="28F45506" w:rsidR="009F6E90" w:rsidRPr="00A5495F" w:rsidRDefault="00A5495F" w:rsidP="00A5495F">
      <w:pPr>
        <w:jc w:val="center"/>
        <w:rPr>
          <w:rFonts w:cstheme="minorHAnsi"/>
        </w:rPr>
      </w:pPr>
      <w:r>
        <w:rPr>
          <w:rFonts w:cstheme="minorHAnsi"/>
        </w:rPr>
        <w:t>osoby składającej oświadczenie</w:t>
      </w:r>
    </w:p>
    <w:sectPr w:rsidR="009F6E90" w:rsidRPr="00A5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D"/>
    <w:rsid w:val="0009011D"/>
    <w:rsid w:val="009F6E90"/>
    <w:rsid w:val="00A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E224"/>
  <w15:chartTrackingRefBased/>
  <w15:docId w15:val="{0F815955-E3C4-44F4-832C-3C55309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9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pup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Panecka</dc:creator>
  <cp:keywords/>
  <dc:description/>
  <cp:lastModifiedBy>Magdalena Panecka</cp:lastModifiedBy>
  <cp:revision>2</cp:revision>
  <dcterms:created xsi:type="dcterms:W3CDTF">2024-05-16T10:44:00Z</dcterms:created>
  <dcterms:modified xsi:type="dcterms:W3CDTF">2024-05-16T10:44:00Z</dcterms:modified>
</cp:coreProperties>
</file>